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5A405B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General aches and pains (No evidence of Inflammatory Arthritis)</w:t>
      </w:r>
    </w:p>
    <w:p w:rsidR="00B52C2C" w:rsidRPr="00B52C2C" w:rsidRDefault="00550A00" w:rsidP="00B52C2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3CC8D" wp14:editId="6E1AF39E">
                <wp:simplePos x="0" y="0"/>
                <wp:positionH relativeFrom="column">
                  <wp:posOffset>3780790</wp:posOffset>
                </wp:positionH>
                <wp:positionV relativeFrom="paragraph">
                  <wp:posOffset>5757545</wp:posOffset>
                </wp:positionV>
                <wp:extent cx="1962000" cy="201600"/>
                <wp:effectExtent l="0" t="0" r="1968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2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7.7pt;margin-top:453.35pt;width:154.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0DBE6" wp14:editId="4300D262">
                <wp:simplePos x="0" y="0"/>
                <wp:positionH relativeFrom="column">
                  <wp:posOffset>5476875</wp:posOffset>
                </wp:positionH>
                <wp:positionV relativeFrom="paragraph">
                  <wp:posOffset>5957570</wp:posOffset>
                </wp:positionV>
                <wp:extent cx="349250" cy="571500"/>
                <wp:effectExtent l="19050" t="0" r="1270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1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431.25pt;margin-top:469.1pt;width:27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" adj="150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6D900" wp14:editId="377F9D9B">
                <wp:simplePos x="0" y="0"/>
                <wp:positionH relativeFrom="column">
                  <wp:posOffset>4457700</wp:posOffset>
                </wp:positionH>
                <wp:positionV relativeFrom="paragraph">
                  <wp:posOffset>6548120</wp:posOffset>
                </wp:positionV>
                <wp:extent cx="2495550" cy="2228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28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50" w:rsidRDefault="00C72F50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pain management service</w:t>
                            </w:r>
                          </w:p>
                          <w:p w:rsidR="00C72F50" w:rsidRDefault="00C72F50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not responding to Primary Care management</w:t>
                            </w:r>
                          </w:p>
                          <w:p w:rsidR="00550A00" w:rsidRPr="00C72F50" w:rsidRDefault="00550A00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2F50" w:rsidRPr="00C72F50" w:rsidRDefault="00C72F50" w:rsidP="00550A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fer to appropriate speciality </w:t>
                            </w:r>
                          </w:p>
                          <w:p w:rsidR="00C72F50" w:rsidRDefault="00C72F50" w:rsidP="00550A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all other abnormal investigations</w:t>
                            </w:r>
                          </w:p>
                          <w:p w:rsidR="00550A00" w:rsidRPr="00C72F50" w:rsidRDefault="00550A00" w:rsidP="00550A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2F50" w:rsidRPr="00C72F50" w:rsidRDefault="00C72F50" w:rsidP="00550A00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20" w:after="0" w:line="276" w:lineRule="exact"/>
                              <w:ind w:right="5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efer to Chronic Fatigue Syndrome Service </w:t>
                            </w:r>
                          </w:p>
                          <w:p w:rsidR="00C72F50" w:rsidRPr="00C72F50" w:rsidRDefault="00C72F50" w:rsidP="00550A00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20" w:after="0" w:line="276" w:lineRule="exact"/>
                              <w:ind w:right="5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appropriate </w:t>
                            </w:r>
                            <w:hyperlink r:id="rId6" w:history="1">
                              <w:r w:rsidR="005B0ED3" w:rsidRPr="003142C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www.sussexcommunity.nhs.uk/CFS</w:t>
                              </w:r>
                            </w:hyperlink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pt;margin-top:515.6pt;width:196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" fillcolor="#ffc000" strokeweight=".5pt">
                <v:textbox inset="1mm,,0">
                  <w:txbxContent>
                    <w:p w:rsidR="00C72F50" w:rsidRDefault="00C72F50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pain management service</w:t>
                      </w:r>
                    </w:p>
                    <w:p w:rsidR="00C72F50" w:rsidRDefault="00C72F50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If not responding to Primary Care management</w:t>
                      </w:r>
                    </w:p>
                    <w:p w:rsidR="00550A00" w:rsidRPr="00C72F50" w:rsidRDefault="00550A00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72F50" w:rsidRPr="00C72F50" w:rsidRDefault="00C72F50" w:rsidP="00550A0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C72F50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72F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fer to appropriate speciality </w:t>
                      </w:r>
                    </w:p>
                    <w:p w:rsidR="00C72F50" w:rsidRDefault="00C72F50" w:rsidP="00550A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For all other abnormal investigations</w:t>
                      </w:r>
                    </w:p>
                    <w:p w:rsidR="00550A00" w:rsidRPr="00C72F50" w:rsidRDefault="00550A00" w:rsidP="00550A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2F50" w:rsidRPr="00C72F50" w:rsidRDefault="00C72F50" w:rsidP="00550A00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20" w:after="0" w:line="276" w:lineRule="exact"/>
                        <w:ind w:right="5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efer to Chronic Fatigue Syndrome Service </w:t>
                      </w:r>
                    </w:p>
                    <w:p w:rsidR="00C72F50" w:rsidRPr="00C72F50" w:rsidRDefault="00C72F50" w:rsidP="00550A00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20" w:after="0" w:line="276" w:lineRule="exact"/>
                        <w:ind w:right="5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appropriate </w:t>
                      </w:r>
                      <w:hyperlink r:id="rId7" w:history="1">
                        <w:r w:rsidR="005B0ED3" w:rsidRPr="003142C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www.sussexcommunity.nhs.uk/CFS</w:t>
                        </w:r>
                      </w:hyperlink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2C6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E1D86" wp14:editId="3F4F6BD5">
                <wp:simplePos x="0" y="0"/>
                <wp:positionH relativeFrom="column">
                  <wp:posOffset>3152775</wp:posOffset>
                </wp:positionH>
                <wp:positionV relativeFrom="paragraph">
                  <wp:posOffset>8900795</wp:posOffset>
                </wp:positionV>
                <wp:extent cx="3800475" cy="752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6B" w:rsidRPr="00542C6B" w:rsidRDefault="00542C6B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44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At each review,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check for new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inflammat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ry joint pain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2C6B" w:rsidRPr="00542C6B" w:rsidRDefault="00542C6B" w:rsidP="00542C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459" w:right="41" w:hanging="459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More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than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30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minutes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stiffness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early morning</w:t>
                            </w:r>
                          </w:p>
                          <w:p w:rsidR="00542C6B" w:rsidRPr="00542C6B" w:rsidRDefault="00542C6B" w:rsidP="00542C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459" w:right="41" w:hanging="4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Signs of synovitis in hands, wrists or other painful joints</w:t>
                            </w:r>
                          </w:p>
                          <w:p w:rsidR="00542C6B" w:rsidRPr="00550A00" w:rsidRDefault="00542C6B" w:rsidP="00550A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9" w:right="41" w:hanging="4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Consider the Squeeze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8.25pt;margin-top:700.85pt;width:299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" fillcolor="#9fc">
                <v:textbox>
                  <w:txbxContent>
                    <w:p w:rsidR="00542C6B" w:rsidRPr="00542C6B" w:rsidRDefault="00542C6B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443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At each review,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check for new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inflammat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ry joint pain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542C6B" w:rsidRPr="00542C6B" w:rsidRDefault="00542C6B" w:rsidP="00542C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459" w:right="41" w:hanging="459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More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than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30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minutes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stiffness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in early morning</w:t>
                      </w:r>
                    </w:p>
                    <w:p w:rsidR="00542C6B" w:rsidRPr="00542C6B" w:rsidRDefault="00542C6B" w:rsidP="00542C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459" w:right="41" w:hanging="4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Signs of synovitis in hands, wrists or other painful joints</w:t>
                      </w:r>
                    </w:p>
                    <w:p w:rsidR="00542C6B" w:rsidRPr="00550A00" w:rsidRDefault="00542C6B" w:rsidP="00550A00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9" w:right="41" w:hanging="4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Consider the Squeeze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8F29" wp14:editId="48C90E5B">
                <wp:simplePos x="0" y="0"/>
                <wp:positionH relativeFrom="column">
                  <wp:posOffset>4457700</wp:posOffset>
                </wp:positionH>
                <wp:positionV relativeFrom="paragraph">
                  <wp:posOffset>985520</wp:posOffset>
                </wp:positionV>
                <wp:extent cx="24955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351pt;margin-top:77.6pt;width:196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89990" wp14:editId="6A6827B7">
                <wp:simplePos x="0" y="0"/>
                <wp:positionH relativeFrom="column">
                  <wp:posOffset>3762375</wp:posOffset>
                </wp:positionH>
                <wp:positionV relativeFrom="paragraph">
                  <wp:posOffset>1440815</wp:posOffset>
                </wp:positionV>
                <wp:extent cx="695325" cy="385445"/>
                <wp:effectExtent l="0" t="19050" r="47625" b="336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296.25pt;margin-top:113.45pt;width:54.75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" adj="15613" fillcolor="#4f81bd" strokecolor="#385d8a" strokeweight="2pt"/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881BB" wp14:editId="7F25AC23">
                <wp:simplePos x="0" y="0"/>
                <wp:positionH relativeFrom="column">
                  <wp:posOffset>3762375</wp:posOffset>
                </wp:positionH>
                <wp:positionV relativeFrom="paragraph">
                  <wp:posOffset>4084320</wp:posOffset>
                </wp:positionV>
                <wp:extent cx="695325" cy="385445"/>
                <wp:effectExtent l="0" t="19050" r="47625" b="3365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296.25pt;margin-top:321.6pt;width:54.75pt;height:3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" adj="15613" fillcolor="#4f81bd" strokecolor="#385d8a" strokeweight="2pt"/>
            </w:pict>
          </mc:Fallback>
        </mc:AlternateContent>
      </w:r>
      <w:r w:rsidR="005B0ED3" w:rsidRPr="005A40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9A64F" wp14:editId="1B7E1E9C">
                <wp:simplePos x="0" y="0"/>
                <wp:positionH relativeFrom="column">
                  <wp:posOffset>4457700</wp:posOffset>
                </wp:positionH>
                <wp:positionV relativeFrom="paragraph">
                  <wp:posOffset>3604895</wp:posOffset>
                </wp:positionV>
                <wp:extent cx="2495550" cy="1409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97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B" w:rsidRPr="00C72F50" w:rsidRDefault="005A40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screening tests are normal, a diagnosis of Fibromyalgia should be made in Primary Care following these diagnostic criteria:</w:t>
                            </w:r>
                          </w:p>
                          <w:p w:rsidR="005A405B" w:rsidRPr="00C72F50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8" w:line="274" w:lineRule="exact"/>
                              <w:ind w:right="40"/>
                              <w:rPr>
                                <w:rFonts w:ascii="Arial" w:hAnsi="Arial" w:cs="Arial"/>
                                <w:iCs/>
                                <w:szCs w:val="24"/>
                              </w:rPr>
                            </w:pPr>
                            <w:hyperlink r:id="rId8" w:history="1">
                              <w:r w:rsidRPr="00C72F50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https://www.rheumatology.org/FMS-diagnosis-criteria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1pt;margin-top:283.85pt;width:196.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" fillcolor="#9fc">
                <v:textbox>
                  <w:txbxContent>
                    <w:p w:rsidR="005A405B" w:rsidRPr="00C72F50" w:rsidRDefault="005A40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If screening tests are normal, a diagnosis of Fibromyalgia should be made in Primary Care following these diagnostic criteria:</w:t>
                      </w:r>
                    </w:p>
                    <w:p w:rsidR="005A405B" w:rsidRPr="00C72F50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8" w:line="274" w:lineRule="exact"/>
                        <w:ind w:right="40"/>
                        <w:rPr>
                          <w:rFonts w:ascii="Arial" w:hAnsi="Arial" w:cs="Arial"/>
                          <w:iCs/>
                          <w:szCs w:val="24"/>
                        </w:rPr>
                      </w:pPr>
                      <w:hyperlink r:id="rId9" w:history="1">
                        <w:r w:rsidRPr="00C72F50">
                          <w:rPr>
                            <w:rStyle w:val="Hyperlink"/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https://www.rheumatology.org/FMS-diagnosis-criteria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8AA84" wp14:editId="04925868">
                <wp:simplePos x="0" y="0"/>
                <wp:positionH relativeFrom="column">
                  <wp:posOffset>3091815</wp:posOffset>
                </wp:positionH>
                <wp:positionV relativeFrom="paragraph">
                  <wp:posOffset>6123305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43.45pt;margin-top:482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" adj="12800" fillcolor="#4f81bd [3204]" strokecolor="#243f60 [1604]" strokeweight="2pt"/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64812" wp14:editId="7217E6E1">
                <wp:simplePos x="0" y="0"/>
                <wp:positionH relativeFrom="column">
                  <wp:posOffset>2781300</wp:posOffset>
                </wp:positionH>
                <wp:positionV relativeFrom="paragraph">
                  <wp:posOffset>6548120</wp:posOffset>
                </wp:positionV>
                <wp:extent cx="16192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6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C72F50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Consultant Rheumatologist</w:t>
                            </w:r>
                          </w:p>
                          <w:p w:rsidR="006B414F" w:rsidRPr="00C72F50" w:rsidRDefault="00C72F50" w:rsidP="005B0E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Evidence of synovitis</w:t>
                            </w:r>
                          </w:p>
                          <w:p w:rsidR="00C72F50" w:rsidRPr="00C72F50" w:rsidRDefault="00C72F50" w:rsidP="005B0E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Investigations abnormal</w:t>
                            </w:r>
                          </w:p>
                          <w:p w:rsidR="00C72F50" w:rsidRPr="00C72F50" w:rsidRDefault="00C72F50" w:rsidP="005B0E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Suspected inflammatory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19pt;margin-top:515.6pt;width:127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" fillcolor="#8db3e2 [1311]" strokeweight=".5pt">
                <v:textbox>
                  <w:txbxContent>
                    <w:p w:rsidR="006B414F" w:rsidRPr="00C72F50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Consultant Rheumatologist</w:t>
                      </w:r>
                    </w:p>
                    <w:p w:rsidR="006B414F" w:rsidRPr="00C72F50" w:rsidRDefault="00C72F50" w:rsidP="005B0E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Evidence of synovitis</w:t>
                      </w:r>
                    </w:p>
                    <w:p w:rsidR="00C72F50" w:rsidRPr="00C72F50" w:rsidRDefault="00C72F50" w:rsidP="005B0E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Investigations abnormal</w:t>
                      </w:r>
                    </w:p>
                    <w:p w:rsidR="00C72F50" w:rsidRPr="00C72F50" w:rsidRDefault="00C72F50" w:rsidP="005B0E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Suspected inflammatory process</w:t>
                      </w:r>
                    </w:p>
                  </w:txbxContent>
                </v:textbox>
              </v:shape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CFAE1" wp14:editId="3C314768">
                <wp:simplePos x="0" y="0"/>
                <wp:positionH relativeFrom="column">
                  <wp:posOffset>2707005</wp:posOffset>
                </wp:positionH>
                <wp:positionV relativeFrom="paragraph">
                  <wp:posOffset>8989695</wp:posOffset>
                </wp:positionV>
                <wp:extent cx="447675" cy="385445"/>
                <wp:effectExtent l="0" t="19050" r="47625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213.15pt;margin-top:707.85pt;width:35.25pt;height:3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" adj="12301" fillcolor="#4f81bd" strokecolor="#385d8a" strokeweight="2pt"/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D2710" wp14:editId="47207930">
                <wp:simplePos x="0" y="0"/>
                <wp:positionH relativeFrom="column">
                  <wp:posOffset>-228600</wp:posOffset>
                </wp:positionH>
                <wp:positionV relativeFrom="paragraph">
                  <wp:posOffset>6548120</wp:posOffset>
                </wp:positionV>
                <wp:extent cx="2933700" cy="3105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051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C72F50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B414F" w:rsidRPr="005A405B" w:rsidRDefault="006B414F" w:rsidP="005A405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education/information</w:t>
                            </w:r>
                          </w:p>
                          <w:p w:rsidR="005A405B" w:rsidRDefault="00C72F50" w:rsidP="005A405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Supported self-</w:t>
                            </w:r>
                            <w:r w:rsidR="005A405B"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management and review as necessary</w:t>
                            </w:r>
                          </w:p>
                          <w:p w:rsidR="00C72F50" w:rsidRDefault="00C72F50" w:rsidP="00C72F50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>Psycho-social support</w:t>
                            </w:r>
                          </w:p>
                          <w:p w:rsidR="00C72F50" w:rsidRPr="005A405B" w:rsidRDefault="00C72F50" w:rsidP="00C72F50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Simple analgesics in line with agreed formularies/NICE </w:t>
                            </w:r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>guidance (avoid opioids)</w:t>
                            </w: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0" w:history="1">
                              <w:r w:rsidRPr="005A405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https://www.brightonandhove/non-malignant-chronic-pain-prescribing</w:t>
                              </w:r>
                            </w:hyperlink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1" w:history="1">
                              <w:r w:rsidRPr="005A405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https://www.nice.org.uk/advice/ktt21</w:t>
                              </w:r>
                            </w:hyperlink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 xml:space="preserve"> (Medicines optimisation in long-term pain)</w:t>
                            </w: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>Vitamin D supplementation as necessary</w:t>
                            </w:r>
                          </w:p>
                          <w:p w:rsidR="005A405B" w:rsidRDefault="005A405B" w:rsidP="00C72F50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C72F5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https://www.brightonandhove/Vitamin-d-prescribing</w:t>
                              </w:r>
                            </w:hyperlink>
                          </w:p>
                          <w:p w:rsidR="00C72F50" w:rsidRDefault="00C72F50" w:rsidP="00C72F50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2F50" w:rsidRPr="00C72F50" w:rsidRDefault="00C72F50" w:rsidP="00C72F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4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Treat abnormal investigations as appropriate</w:t>
                            </w:r>
                          </w:p>
                          <w:p w:rsidR="00C72F50" w:rsidRPr="00C72F50" w:rsidRDefault="00C72F50" w:rsidP="00C72F5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8pt;margin-top:515.6pt;width:231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" fillcolor="#9fc" strokeweight=".5pt">
                <v:textbox>
                  <w:txbxContent>
                    <w:p w:rsidR="006B414F" w:rsidRPr="00C72F50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B414F" w:rsidRPr="005A405B" w:rsidRDefault="006B414F" w:rsidP="005A405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Patient education/information</w:t>
                      </w:r>
                    </w:p>
                    <w:p w:rsidR="005A405B" w:rsidRDefault="00C72F50" w:rsidP="005A405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Supported self-</w:t>
                      </w:r>
                      <w:r w:rsidR="005A405B"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management and review as necessary</w:t>
                      </w:r>
                    </w:p>
                    <w:p w:rsidR="00C72F50" w:rsidRDefault="00C72F50" w:rsidP="00C72F50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</w:rPr>
                        <w:t>Psycho-social support</w:t>
                      </w:r>
                    </w:p>
                    <w:p w:rsidR="00C72F50" w:rsidRPr="005A405B" w:rsidRDefault="00C72F50" w:rsidP="00C72F50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Simple analgesics in line with agreed formularies/NICE </w:t>
                      </w:r>
                      <w:r w:rsidRPr="005A405B">
                        <w:rPr>
                          <w:rFonts w:ascii="Arial" w:hAnsi="Arial" w:cs="Arial"/>
                          <w:sz w:val="20"/>
                        </w:rPr>
                        <w:t>guidance (avoid opioids)</w:t>
                      </w: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13" w:history="1">
                        <w:r w:rsidRPr="005A405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https://www.brightonandhove/non-malignant-chronic-pain-prescribing</w:t>
                        </w:r>
                      </w:hyperlink>
                      <w:r w:rsidRPr="005A40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14" w:history="1">
                        <w:r w:rsidRPr="005A405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https://www.nice.org.uk/advice/ktt21</w:t>
                        </w:r>
                      </w:hyperlink>
                      <w:r w:rsidRPr="005A405B">
                        <w:rPr>
                          <w:rFonts w:ascii="Arial" w:hAnsi="Arial" w:cs="Arial"/>
                          <w:sz w:val="20"/>
                        </w:rPr>
                        <w:t xml:space="preserve"> (Medicines optimisation in long-term pain)</w:t>
                      </w: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1980"/>
                        </w:tabs>
                        <w:autoSpaceDE w:val="0"/>
                        <w:autoSpaceDN w:val="0"/>
                        <w:adjustRightInd w:val="0"/>
                        <w:spacing w:line="276" w:lineRule="exact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</w:rPr>
                        <w:t>Vitamin D supplementation as necessary</w:t>
                      </w:r>
                    </w:p>
                    <w:p w:rsidR="005A405B" w:rsidRDefault="005A405B" w:rsidP="00C72F50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Pr="00C72F5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https://www.brightonandhove/Vitamin-d-prescribing</w:t>
                        </w:r>
                      </w:hyperlink>
                    </w:p>
                    <w:p w:rsidR="00C72F50" w:rsidRDefault="00C72F50" w:rsidP="00C72F50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2F50" w:rsidRPr="00C72F50" w:rsidRDefault="00C72F50" w:rsidP="00C72F5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4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Treat abnormal investigations as appropriate</w:t>
                      </w:r>
                    </w:p>
                    <w:p w:rsidR="00C72F50" w:rsidRPr="00C72F50" w:rsidRDefault="00C72F50" w:rsidP="00C72F5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60140" wp14:editId="03FAD3CA">
                <wp:simplePos x="0" y="0"/>
                <wp:positionH relativeFrom="column">
                  <wp:posOffset>964565</wp:posOffset>
                </wp:positionH>
                <wp:positionV relativeFrom="paragraph">
                  <wp:posOffset>6096000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75.95pt;margin-top:480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BWyNEp3wAAAAwBAAAP&#10;AAAAAAAAAAAAAAAAAM8EAABkcnMvZG93bnJldi54bWxQSwUGAAAAAAQABADzAAAA2wUAAAAA&#10;" adj="13251" fillcolor="#4f81bd [3204]" strokecolor="#243f60 [1604]" strokeweight="2pt"/>
            </w:pict>
          </mc:Fallback>
        </mc:AlternateContent>
      </w:r>
      <w:r w:rsidR="005B0ED3"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B9033" wp14:editId="12F7C7A0">
                <wp:simplePos x="0" y="0"/>
                <wp:positionH relativeFrom="column">
                  <wp:posOffset>-247650</wp:posOffset>
                </wp:positionH>
                <wp:positionV relativeFrom="paragraph">
                  <wp:posOffset>3606165</wp:posOffset>
                </wp:positionV>
                <wp:extent cx="4010025" cy="2495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955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5A405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right="4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FBC, U&amp;E, LFT, TFT, ESR, CRP, Glucose, Bone profile and Vitamin D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CK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76" w:lineRule="exact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Urine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dips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76" w:lineRule="exact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Consider CXR in smoker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Auto-antibodies blood tests are unlikely to be helpful (frequent false positives), unless specific indi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ations of connective tissue disorder such as: 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Dry eyes / Dry mouth /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Photosensitive</w:t>
                            </w:r>
                            <w:proofErr w:type="gramEnd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rash / Significant alopecia / Recurrent miscarriage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Consider myeloma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een </w:t>
                            </w:r>
                          </w:p>
                          <w:p w:rsidR="006B414F" w:rsidRPr="0017051C" w:rsidRDefault="006B414F" w:rsidP="005A405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5pt;margin-top:283.95pt;width:315.7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" fillcolor="#9fc">
                <v:textbox>
                  <w:txbxContent>
                    <w:p w:rsidR="006B414F" w:rsidRPr="005A405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right="4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FBC, U&amp;E, LFT, TFT, ESR, CRP, Glucose, Bone profile and Vitamin D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CK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76" w:lineRule="exact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Urine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dips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ck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76" w:lineRule="exact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Consider CXR in smoker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Auto-antibodies blood tests are unlikely to be helpful (frequent false positives), unless specific indi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ations of connective tissue disorder such as: 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Dry eyes / Dry mouth /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Photosensitive</w:t>
                      </w:r>
                      <w:proofErr w:type="gramEnd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rash / Significant alopecia / Recurrent miscarriage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Consider myeloma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een </w:t>
                      </w:r>
                    </w:p>
                    <w:p w:rsidR="006B414F" w:rsidRPr="0017051C" w:rsidRDefault="006B414F" w:rsidP="005A405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20976" wp14:editId="3721C085">
                <wp:simplePos x="0" y="0"/>
                <wp:positionH relativeFrom="column">
                  <wp:posOffset>1475740</wp:posOffset>
                </wp:positionH>
                <wp:positionV relativeFrom="paragraph">
                  <wp:posOffset>3257550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16.2pt;margin-top:256.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" adj="12354" fillcolor="#4f81bd [3204]" strokecolor="#243f60 [1604]" strokeweight="2pt"/>
            </w:pict>
          </mc:Fallback>
        </mc:AlternateContent>
      </w:r>
      <w:r w:rsidR="005B0ED3"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8130" wp14:editId="46DFE43B">
                <wp:simplePos x="0" y="0"/>
                <wp:positionH relativeFrom="column">
                  <wp:posOffset>-228600</wp:posOffset>
                </wp:positionH>
                <wp:positionV relativeFrom="paragraph">
                  <wp:posOffset>4446</wp:posOffset>
                </wp:positionV>
                <wp:extent cx="3990975" cy="3257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2575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Symptoms: Duration, sites, severity and frequency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History of fatigue, poor sleep, poor concentration, low mood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Function: ADLs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right="120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PMH/Co-morbidities/</w:t>
                            </w:r>
                            <w:proofErr w:type="spell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eri</w:t>
                            </w:r>
                            <w:proofErr w:type="spellEnd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-menopau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>The patient does not have a disorder that would otherwise explain pain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Rule out red flags and systemic symptoms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</w:rPr>
                              <w:t>i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.e. rashes, fever, risk factors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,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family history, smoking</w:t>
                            </w:r>
                          </w:p>
                          <w:p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Organ specific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ymptoms to ex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ude: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systemic disease, depression, anxiety.  PHQ9 and GAD7 may be helpful</w:t>
                            </w:r>
                          </w:p>
                          <w:p w:rsidR="005A405B" w:rsidRPr="005A405B" w:rsidRDefault="005A405B" w:rsidP="005A405B">
                            <w:pPr>
                              <w:tabs>
                                <w:tab w:val="left" w:pos="45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Yellow flags (psycho-social): Work, relationships, leisure, QOL</w:t>
                            </w:r>
                          </w:p>
                          <w:p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7" w:line="276" w:lineRule="exact"/>
                              <w:ind w:right="4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</w:t>
                            </w:r>
                            <w:r w:rsidRPr="005A405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ires full examination inc</w:t>
                            </w:r>
                            <w:r w:rsidRPr="005A405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A405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ding lymph nodes, breasts and thyroid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pt;margin-top:.35pt;width:314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" fillcolor="#9fc">
                <v:textbox>
                  <w:txbxContent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Symptoms: Duration, sites, severity and frequency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2" w:lineRule="exact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History of fatigue, poor sleep, poor concentration, low mood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Function: ADLs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right="120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PMH/Co-morbidities/</w:t>
                      </w:r>
                      <w:proofErr w:type="spellStart"/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eri</w:t>
                      </w:r>
                      <w:proofErr w:type="spellEnd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-menopau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</w:t>
                      </w: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</w:rPr>
                        <w:t>The patient does not have a disorder that would otherwise explain pain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Rule out red flags and systemic symptoms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</w:rPr>
                        <w:t>i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>.e. rashes, fever, risk factors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>,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family history, smoking</w:t>
                      </w:r>
                    </w:p>
                    <w:p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Organ specific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ymptoms to ex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ude: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systemic disease, depression, anxiety.  PHQ9 and GAD7 may be helpful</w:t>
                      </w:r>
                    </w:p>
                    <w:p w:rsidR="005A405B" w:rsidRPr="005A405B" w:rsidRDefault="005A405B" w:rsidP="005A405B">
                      <w:pPr>
                        <w:tabs>
                          <w:tab w:val="left" w:pos="45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Yellow flags (psycho-social): Work, relationships, leisure, QOL</w:t>
                      </w:r>
                    </w:p>
                    <w:p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7" w:line="276" w:lineRule="exact"/>
                        <w:ind w:right="4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Req</w:t>
                      </w:r>
                      <w:r w:rsidRPr="005A405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ires full examination inc</w:t>
                      </w:r>
                      <w:r w:rsidRPr="005A405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A405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ding lymph nodes, breasts and thyroid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3AF"/>
    <w:multiLevelType w:val="hybridMultilevel"/>
    <w:tmpl w:val="6352CA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542C6B"/>
    <w:rsid w:val="00550A00"/>
    <w:rsid w:val="005A405B"/>
    <w:rsid w:val="005B0ED3"/>
    <w:rsid w:val="006B414F"/>
    <w:rsid w:val="00B52C2C"/>
    <w:rsid w:val="00BE2E89"/>
    <w:rsid w:val="00C72F50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05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5A4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05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5A4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umatology.org/Practice-Quality/Clinical-Support/Criteria/ACR-Endorsed-Criteria" TargetMode="External"/><Relationship Id="rId13" Type="http://schemas.openxmlformats.org/officeDocument/2006/relationships/hyperlink" Target="https://www.brightonandhove/non-malignant-chronic-pain-prescrib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ssexcommunity.nhs.uk/CFS" TargetMode="External"/><Relationship Id="rId12" Type="http://schemas.openxmlformats.org/officeDocument/2006/relationships/hyperlink" Target="https://www.brightonandhove/vitamin-d-prescrib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ssexcommunity.nhs.uk/CFS" TargetMode="External"/><Relationship Id="rId11" Type="http://schemas.openxmlformats.org/officeDocument/2006/relationships/hyperlink" Target="https://www.nice.org.uk/advice/ktt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ghtonandhove/vitamin-d-prescribing" TargetMode="External"/><Relationship Id="rId10" Type="http://schemas.openxmlformats.org/officeDocument/2006/relationships/hyperlink" Target="https://www.brightonandhove/non-malignant-chronic-pain-prescrib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heumatology.org/Practice-Quality/Clinical-Support/Criteria/ACR-Endorsed-Criteria" TargetMode="External"/><Relationship Id="rId14" Type="http://schemas.openxmlformats.org/officeDocument/2006/relationships/hyperlink" Target="https://www.nice.org.uk/advice/ktt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FA3798CC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2020-09-08T13:07:00Z</dcterms:created>
  <dcterms:modified xsi:type="dcterms:W3CDTF">2020-09-08T13:27:00Z</dcterms:modified>
</cp:coreProperties>
</file>